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6E" w:rsidRDefault="008C596E" w:rsidP="00414C4E"/>
    <w:p w:rsidR="00433F1D" w:rsidRPr="00433F1D" w:rsidRDefault="00433F1D" w:rsidP="00433F1D">
      <w:pPr>
        <w:spacing w:line="240" w:lineRule="auto"/>
        <w:jc w:val="center"/>
        <w:rPr>
          <w:rFonts w:ascii="Arial" w:hAnsi="Arial" w:cs="Arial"/>
          <w:b/>
          <w:sz w:val="24"/>
          <w:szCs w:val="24"/>
          <w:u w:val="single"/>
        </w:rPr>
      </w:pPr>
      <w:r w:rsidRPr="00433F1D">
        <w:rPr>
          <w:rFonts w:ascii="Arial" w:hAnsi="Arial" w:cs="Arial"/>
          <w:b/>
          <w:sz w:val="24"/>
          <w:szCs w:val="24"/>
          <w:u w:val="single"/>
        </w:rPr>
        <w:t>COMUNICATO STAMPA</w:t>
      </w:r>
    </w:p>
    <w:p w:rsidR="00433F1D" w:rsidRPr="00433F1D" w:rsidRDefault="00433F1D" w:rsidP="00433F1D">
      <w:pPr>
        <w:spacing w:line="240" w:lineRule="auto"/>
        <w:rPr>
          <w:rFonts w:ascii="Arial" w:hAnsi="Arial" w:cs="Arial"/>
          <w:b/>
          <w:sz w:val="24"/>
          <w:szCs w:val="24"/>
        </w:rPr>
      </w:pPr>
    </w:p>
    <w:p w:rsidR="00433F1D" w:rsidRPr="00433F1D" w:rsidRDefault="00433F1D" w:rsidP="00433F1D">
      <w:pPr>
        <w:spacing w:line="240" w:lineRule="auto"/>
        <w:rPr>
          <w:rFonts w:ascii="Arial" w:hAnsi="Arial" w:cs="Arial"/>
          <w:b/>
          <w:sz w:val="24"/>
          <w:szCs w:val="24"/>
        </w:rPr>
      </w:pPr>
      <w:r w:rsidRPr="00433F1D">
        <w:rPr>
          <w:rFonts w:ascii="Arial" w:hAnsi="Arial" w:cs="Arial"/>
          <w:b/>
          <w:sz w:val="24"/>
          <w:szCs w:val="24"/>
        </w:rPr>
        <w:t>RomaFictionFest</w:t>
      </w:r>
    </w:p>
    <w:p w:rsidR="00433F1D" w:rsidRPr="00433F1D" w:rsidRDefault="00433F1D" w:rsidP="00433F1D">
      <w:pPr>
        <w:spacing w:line="240" w:lineRule="auto"/>
        <w:rPr>
          <w:rFonts w:ascii="Arial" w:hAnsi="Arial" w:cs="Arial"/>
          <w:b/>
          <w:sz w:val="24"/>
          <w:szCs w:val="24"/>
        </w:rPr>
      </w:pPr>
      <w:r w:rsidRPr="00433F1D">
        <w:rPr>
          <w:rFonts w:ascii="Arial" w:hAnsi="Arial" w:cs="Arial"/>
          <w:b/>
          <w:sz w:val="24"/>
          <w:szCs w:val="24"/>
        </w:rPr>
        <w:t>CROCE ROSSA ITALIANA HA PRESENTATO LA CAMPAGNA ISTITUZIONALE "UN'ITALIA CHE AIUTA"</w:t>
      </w:r>
    </w:p>
    <w:p w:rsidR="00433F1D" w:rsidRPr="00433F1D" w:rsidRDefault="00433F1D" w:rsidP="00433F1D">
      <w:pPr>
        <w:spacing w:line="240" w:lineRule="auto"/>
        <w:rPr>
          <w:rFonts w:ascii="Arial" w:hAnsi="Arial" w:cs="Arial"/>
          <w:b/>
          <w:sz w:val="24"/>
          <w:szCs w:val="24"/>
        </w:rPr>
      </w:pPr>
      <w:r w:rsidRPr="00433F1D">
        <w:rPr>
          <w:rFonts w:ascii="Arial" w:hAnsi="Arial" w:cs="Arial"/>
          <w:b/>
          <w:sz w:val="24"/>
          <w:szCs w:val="24"/>
        </w:rPr>
        <w:t>DURANTE LA SERATA “RED CROSS CARPET” IN ANTEPRIMA DUE VIDEO ON LINE</w:t>
      </w:r>
    </w:p>
    <w:p w:rsidR="00E63A06" w:rsidRDefault="00E63A06" w:rsidP="00E63A06">
      <w:pPr>
        <w:spacing w:line="240" w:lineRule="auto"/>
        <w:jc w:val="both"/>
        <w:rPr>
          <w:rFonts w:ascii="Arial" w:hAnsi="Arial" w:cs="Arial"/>
        </w:rPr>
      </w:pPr>
    </w:p>
    <w:p w:rsidR="00433F1D" w:rsidRPr="00433F1D" w:rsidRDefault="00433F1D" w:rsidP="00E63A06">
      <w:pPr>
        <w:spacing w:line="240" w:lineRule="auto"/>
        <w:jc w:val="both"/>
        <w:rPr>
          <w:rFonts w:ascii="Arial" w:hAnsi="Arial" w:cs="Arial"/>
          <w:b/>
        </w:rPr>
      </w:pPr>
      <w:r w:rsidRPr="00433F1D">
        <w:rPr>
          <w:rFonts w:ascii="Arial" w:hAnsi="Arial" w:cs="Arial"/>
        </w:rPr>
        <w:t xml:space="preserve">Venerdì 13 novembre il </w:t>
      </w:r>
      <w:r w:rsidRPr="00433F1D">
        <w:rPr>
          <w:rFonts w:ascii="Arial" w:hAnsi="Arial" w:cs="Arial"/>
          <w:b/>
        </w:rPr>
        <w:t xml:space="preserve">RomaFictionFest </w:t>
      </w:r>
      <w:r w:rsidRPr="00433F1D">
        <w:rPr>
          <w:rFonts w:ascii="Arial" w:hAnsi="Arial" w:cs="Arial"/>
        </w:rPr>
        <w:t xml:space="preserve">ha aperto le porte a una delle più grandi associazioni di volontariato, la Croce Rossa Italiana. Al Cinema Adriano si è tenuta infatti la serata interamente dedicata alla presentazione della campagna istituzionale della CRI "Un'Italia che aiuta". Una campagna di comunicazione che viaggerà, per ora, on line con due video presentati in anteprima nel corso della serata </w:t>
      </w:r>
      <w:r w:rsidRPr="00433F1D">
        <w:rPr>
          <w:rFonts w:ascii="Arial" w:hAnsi="Arial" w:cs="Arial"/>
          <w:b/>
        </w:rPr>
        <w:t>e lanciati in rete con un tweet al Presidente del Consiglio Matteo Renzi: "In Italia le richieste di aiuto sono ovunque, noi le ascoltiamo tutte. #UnItaliaCheAiuta".</w:t>
      </w:r>
    </w:p>
    <w:p w:rsidR="00433F1D" w:rsidRPr="00433F1D" w:rsidRDefault="00433F1D" w:rsidP="00E63A06">
      <w:pPr>
        <w:spacing w:line="240" w:lineRule="auto"/>
        <w:jc w:val="both"/>
        <w:rPr>
          <w:rFonts w:ascii="Arial" w:hAnsi="Arial" w:cs="Arial"/>
        </w:rPr>
      </w:pPr>
      <w:r w:rsidRPr="00433F1D">
        <w:rPr>
          <w:rFonts w:ascii="Arial" w:hAnsi="Arial" w:cs="Arial"/>
        </w:rPr>
        <w:t xml:space="preserve">All’evento sono intervenuti </w:t>
      </w:r>
      <w:r w:rsidRPr="00433F1D">
        <w:rPr>
          <w:rFonts w:ascii="Arial" w:hAnsi="Arial" w:cs="Arial"/>
          <w:b/>
        </w:rPr>
        <w:t>Annamaria Colombani</w:t>
      </w:r>
      <w:r w:rsidRPr="00433F1D">
        <w:rPr>
          <w:rFonts w:ascii="Arial" w:hAnsi="Arial" w:cs="Arial"/>
        </w:rPr>
        <w:t xml:space="preserve">, Vice Presidente Nazionale della Croce Rossa Italiana, </w:t>
      </w:r>
      <w:r w:rsidRPr="00433F1D">
        <w:rPr>
          <w:rFonts w:ascii="Arial" w:hAnsi="Arial" w:cs="Arial"/>
          <w:b/>
        </w:rPr>
        <w:t>Flavio Ronzi</w:t>
      </w:r>
      <w:r w:rsidRPr="00433F1D">
        <w:rPr>
          <w:rFonts w:ascii="Arial" w:hAnsi="Arial" w:cs="Arial"/>
        </w:rPr>
        <w:t xml:space="preserve">, Delegato Nazionale Comunicazione CRI e Presidente di CRI Comitato Provinciale di Roma, </w:t>
      </w:r>
      <w:r w:rsidRPr="00433F1D">
        <w:rPr>
          <w:rFonts w:ascii="Arial" w:hAnsi="Arial" w:cs="Arial"/>
          <w:b/>
        </w:rPr>
        <w:t>Salvatore Coppola</w:t>
      </w:r>
      <w:r w:rsidRPr="00433F1D">
        <w:rPr>
          <w:rFonts w:ascii="Arial" w:hAnsi="Arial" w:cs="Arial"/>
        </w:rPr>
        <w:t xml:space="preserve">, Delegato Nazionale Giovani CRI, </w:t>
      </w:r>
      <w:r w:rsidRPr="00433F1D">
        <w:rPr>
          <w:rFonts w:ascii="Arial" w:hAnsi="Arial" w:cs="Arial"/>
          <w:b/>
        </w:rPr>
        <w:t>Marco Spagnoli</w:t>
      </w:r>
      <w:r w:rsidRPr="00433F1D">
        <w:rPr>
          <w:rFonts w:ascii="Arial" w:hAnsi="Arial" w:cs="Arial"/>
        </w:rPr>
        <w:t xml:space="preserve">, della Direzione artistica del RomaFictionFest, </w:t>
      </w:r>
      <w:r w:rsidRPr="00433F1D">
        <w:rPr>
          <w:rFonts w:ascii="Arial" w:hAnsi="Arial" w:cs="Arial"/>
          <w:b/>
        </w:rPr>
        <w:t>Marco Follini</w:t>
      </w:r>
      <w:r w:rsidRPr="00433F1D">
        <w:rPr>
          <w:rFonts w:ascii="Arial" w:hAnsi="Arial" w:cs="Arial"/>
        </w:rPr>
        <w:t xml:space="preserve">, Presidente Associazione Produttori Televisivi, </w:t>
      </w:r>
      <w:r w:rsidRPr="00433F1D">
        <w:rPr>
          <w:rFonts w:ascii="Arial" w:hAnsi="Arial" w:cs="Arial"/>
          <w:b/>
        </w:rPr>
        <w:t>Marco de Angelis</w:t>
      </w:r>
      <w:r w:rsidRPr="00433F1D">
        <w:rPr>
          <w:rFonts w:ascii="Arial" w:hAnsi="Arial" w:cs="Arial"/>
        </w:rPr>
        <w:t xml:space="preserve">, produttore di Fabula Pictures, </w:t>
      </w:r>
      <w:r w:rsidRPr="00433F1D">
        <w:rPr>
          <w:rFonts w:ascii="Arial" w:hAnsi="Arial" w:cs="Arial"/>
          <w:b/>
        </w:rPr>
        <w:t>Pino Corrias</w:t>
      </w:r>
      <w:r w:rsidRPr="00433F1D">
        <w:rPr>
          <w:rFonts w:ascii="Arial" w:hAnsi="Arial" w:cs="Arial"/>
        </w:rPr>
        <w:t xml:space="preserve"> di Rai Fiction, </w:t>
      </w:r>
      <w:r w:rsidRPr="00433F1D">
        <w:rPr>
          <w:rFonts w:ascii="Arial" w:hAnsi="Arial" w:cs="Arial"/>
          <w:b/>
        </w:rPr>
        <w:t>Simona Tabasco</w:t>
      </w:r>
      <w:r w:rsidRPr="00433F1D">
        <w:rPr>
          <w:rFonts w:ascii="Arial" w:hAnsi="Arial" w:cs="Arial"/>
        </w:rPr>
        <w:t>, madrina del RomaFictionFest.</w:t>
      </w:r>
    </w:p>
    <w:p w:rsidR="00433F1D" w:rsidRPr="00433F1D" w:rsidRDefault="00433F1D" w:rsidP="00E63A06">
      <w:pPr>
        <w:spacing w:line="240" w:lineRule="auto"/>
        <w:jc w:val="both"/>
        <w:rPr>
          <w:rFonts w:ascii="Arial" w:hAnsi="Arial" w:cs="Arial"/>
          <w:b/>
          <w:bCs/>
        </w:rPr>
      </w:pPr>
      <w:r w:rsidRPr="00433F1D">
        <w:rPr>
          <w:rFonts w:ascii="Arial" w:hAnsi="Arial" w:cs="Arial"/>
        </w:rPr>
        <w:t>Nel corso della serata è stato inoltre presentato un estratto della fiction “</w:t>
      </w:r>
      <w:r w:rsidRPr="00433F1D">
        <w:rPr>
          <w:rFonts w:ascii="Arial" w:hAnsi="Arial" w:cs="Arial"/>
          <w:b/>
          <w:bCs/>
        </w:rPr>
        <w:t>Lampedusa</w:t>
      </w:r>
      <w:r w:rsidRPr="00433F1D">
        <w:rPr>
          <w:rFonts w:ascii="Arial" w:hAnsi="Arial" w:cs="Arial"/>
        </w:rPr>
        <w:t>”, prodotta da Rai Fiction e Fabula Pictures, in onda su Rai1 nel 2016,  diretta da </w:t>
      </w:r>
      <w:r w:rsidRPr="00433F1D">
        <w:rPr>
          <w:rFonts w:ascii="Arial" w:hAnsi="Arial" w:cs="Arial"/>
          <w:b/>
          <w:bCs/>
        </w:rPr>
        <w:t>Marco Pontecorvo</w:t>
      </w:r>
      <w:r w:rsidRPr="00433F1D">
        <w:rPr>
          <w:rFonts w:ascii="Arial" w:hAnsi="Arial" w:cs="Arial"/>
        </w:rPr>
        <w:t>, con </w:t>
      </w:r>
      <w:r w:rsidRPr="00433F1D">
        <w:rPr>
          <w:rFonts w:ascii="Arial" w:hAnsi="Arial" w:cs="Arial"/>
          <w:b/>
          <w:bCs/>
        </w:rPr>
        <w:t>Claudio Amendola</w:t>
      </w:r>
      <w:r w:rsidRPr="00433F1D">
        <w:rPr>
          <w:rFonts w:ascii="Arial" w:hAnsi="Arial" w:cs="Arial"/>
        </w:rPr>
        <w:t> e </w:t>
      </w:r>
      <w:r w:rsidRPr="00433F1D">
        <w:rPr>
          <w:rFonts w:ascii="Arial" w:hAnsi="Arial" w:cs="Arial"/>
          <w:b/>
          <w:bCs/>
        </w:rPr>
        <w:t>Carolina Crescentini.</w:t>
      </w:r>
    </w:p>
    <w:p w:rsidR="00433F1D" w:rsidRPr="00433F1D" w:rsidRDefault="00433F1D" w:rsidP="00E63A06">
      <w:pPr>
        <w:spacing w:line="240" w:lineRule="auto"/>
        <w:jc w:val="both"/>
        <w:rPr>
          <w:rFonts w:ascii="Arial" w:hAnsi="Arial" w:cs="Arial"/>
        </w:rPr>
      </w:pPr>
      <w:r w:rsidRPr="00433F1D">
        <w:rPr>
          <w:rFonts w:ascii="Arial" w:hAnsi="Arial" w:cs="Arial"/>
        </w:rPr>
        <w:t xml:space="preserve">Il </w:t>
      </w:r>
      <w:r w:rsidRPr="00433F1D">
        <w:rPr>
          <w:rFonts w:ascii="Arial" w:hAnsi="Arial" w:cs="Arial"/>
          <w:b/>
        </w:rPr>
        <w:t>RomaFictionFest</w:t>
      </w:r>
      <w:r w:rsidRPr="00433F1D">
        <w:rPr>
          <w:rFonts w:ascii="Arial" w:hAnsi="Arial" w:cs="Arial"/>
        </w:rPr>
        <w:t xml:space="preserve"> ha fortemente voluto la realizzazione della serata. Infatti Croce Rossa Italiana è partner per il sociale della rassegna, che vuole unire così la fiction alla realtà, guardando all'aiuto umanitario, alla solidarietà, al sociale.</w:t>
      </w:r>
    </w:p>
    <w:p w:rsidR="00433F1D" w:rsidRPr="00433F1D" w:rsidRDefault="00433F1D" w:rsidP="00E63A06">
      <w:pPr>
        <w:spacing w:line="240" w:lineRule="auto"/>
        <w:jc w:val="both"/>
        <w:rPr>
          <w:rFonts w:ascii="Arial" w:hAnsi="Arial" w:cs="Arial"/>
        </w:rPr>
      </w:pPr>
      <w:r w:rsidRPr="00433F1D">
        <w:rPr>
          <w:rFonts w:ascii="Arial" w:hAnsi="Arial" w:cs="Arial"/>
        </w:rPr>
        <w:t xml:space="preserve">L’aiuto è spesso associato a chi assiste e a chi è assistito, a un’azione che va dall’alto verso il basso, mentre per Croce Rossa Italiana rappresenta quotidianamente una forma di aiuto orizzontale, caratterizzata da sentimenti di mutuo soccorso e da azioni di aiuto reciproco: è questa la premessa della </w:t>
      </w:r>
      <w:r w:rsidRPr="00433F1D">
        <w:rPr>
          <w:rFonts w:ascii="Arial" w:hAnsi="Arial" w:cs="Arial"/>
          <w:b/>
        </w:rPr>
        <w:t>Campagna “Un’Italia che aiuta”</w:t>
      </w:r>
      <w:r w:rsidRPr="00433F1D">
        <w:rPr>
          <w:rFonts w:ascii="Arial" w:hAnsi="Arial" w:cs="Arial"/>
        </w:rPr>
        <w:t xml:space="preserve">, presentata in anteprima al RomaFictionFest e che vede come suo inizio il lancio dei due </w:t>
      </w:r>
      <w:r w:rsidRPr="00433F1D">
        <w:rPr>
          <w:rFonts w:ascii="Arial" w:hAnsi="Arial" w:cs="Arial"/>
          <w:b/>
        </w:rPr>
        <w:t>video</w:t>
      </w:r>
      <w:r w:rsidRPr="00433F1D">
        <w:rPr>
          <w:rFonts w:ascii="Arial" w:hAnsi="Arial" w:cs="Arial"/>
        </w:rPr>
        <w:t>: “Aiuto” e “Cristina”</w:t>
      </w:r>
      <w:r w:rsidR="003547EC">
        <w:rPr>
          <w:rFonts w:ascii="Arial" w:hAnsi="Arial" w:cs="Arial"/>
        </w:rPr>
        <w:t xml:space="preserve"> (prodot</w:t>
      </w:r>
      <w:r w:rsidR="00E63A06">
        <w:rPr>
          <w:rFonts w:ascii="Arial" w:hAnsi="Arial" w:cs="Arial"/>
        </w:rPr>
        <w:t>ti</w:t>
      </w:r>
      <w:r w:rsidR="003547EC">
        <w:rPr>
          <w:rFonts w:ascii="Arial" w:hAnsi="Arial" w:cs="Arial"/>
        </w:rPr>
        <w:t xml:space="preserve"> da Filmmaster</w:t>
      </w:r>
      <w:r w:rsidR="008310CA">
        <w:rPr>
          <w:rFonts w:ascii="Arial" w:hAnsi="Arial" w:cs="Arial"/>
        </w:rPr>
        <w:t>Productions</w:t>
      </w:r>
      <w:bookmarkStart w:id="0" w:name="_GoBack"/>
      <w:bookmarkEnd w:id="0"/>
      <w:r w:rsidR="003547EC">
        <w:rPr>
          <w:rFonts w:ascii="Arial" w:hAnsi="Arial" w:cs="Arial"/>
        </w:rPr>
        <w:t xml:space="preserve">con </w:t>
      </w:r>
      <w:r w:rsidR="00E63A06">
        <w:rPr>
          <w:rFonts w:ascii="Arial" w:hAnsi="Arial" w:cs="Arial"/>
        </w:rPr>
        <w:t xml:space="preserve">la </w:t>
      </w:r>
      <w:r w:rsidR="003547EC">
        <w:rPr>
          <w:rFonts w:ascii="Arial" w:hAnsi="Arial" w:cs="Arial"/>
        </w:rPr>
        <w:t>regia di Federico Brugia)</w:t>
      </w:r>
      <w:r w:rsidRPr="00433F1D">
        <w:rPr>
          <w:rFonts w:ascii="Arial" w:hAnsi="Arial" w:cs="Arial"/>
        </w:rPr>
        <w:t>. La sensazione di solitudine e di esclusione caratterizza il primo dei due video, “</w:t>
      </w:r>
      <w:r w:rsidRPr="00433F1D">
        <w:rPr>
          <w:rFonts w:ascii="Arial" w:hAnsi="Arial" w:cs="Arial"/>
          <w:b/>
        </w:rPr>
        <w:t>Aiuto</w:t>
      </w:r>
      <w:r w:rsidRPr="00433F1D">
        <w:rPr>
          <w:rFonts w:ascii="Arial" w:hAnsi="Arial" w:cs="Arial"/>
        </w:rPr>
        <w:t>”, che vuole simbolicamente rappresentare il disagio di chi vive forti difficoltà e si sente emarginato. È nei confronti di queste persone che la Croce Rossa Italiana tenderà sempre una mano, adoperandosi al meglio per vincere la stigmatizzazione e riempire il vuoto creato dalla non inclusione. Il secondo video, “</w:t>
      </w:r>
      <w:r w:rsidRPr="00433F1D">
        <w:rPr>
          <w:rFonts w:ascii="Arial" w:hAnsi="Arial" w:cs="Arial"/>
          <w:b/>
        </w:rPr>
        <w:t>Cristina</w:t>
      </w:r>
      <w:r w:rsidRPr="00433F1D">
        <w:rPr>
          <w:rFonts w:ascii="Arial" w:hAnsi="Arial" w:cs="Arial"/>
        </w:rPr>
        <w:t>”, pensato soprattutto per un pubblico giovane, ha come protagonista una ragazza che incarna valori positivi e umanitari. “Cristina” è il modello di un’Italia che aiuta, di quella parte di comunità che decide di scendere in campo e con piccoli gesti proporre, man mano, un nuovo modello comportamentale di carità intesa come amore e responsabilità verso il prossimo.</w:t>
      </w:r>
    </w:p>
    <w:p w:rsidR="00433F1D" w:rsidRPr="00433F1D" w:rsidRDefault="00433F1D" w:rsidP="00E63A06">
      <w:pPr>
        <w:spacing w:line="240" w:lineRule="auto"/>
        <w:jc w:val="both"/>
        <w:rPr>
          <w:rFonts w:ascii="Arial" w:hAnsi="Arial" w:cs="Arial"/>
        </w:rPr>
      </w:pPr>
      <w:r w:rsidRPr="00433F1D">
        <w:rPr>
          <w:rFonts w:ascii="Arial" w:hAnsi="Arial" w:cs="Arial"/>
        </w:rPr>
        <w:lastRenderedPageBreak/>
        <w:t xml:space="preserve">La Croce Rossa Italiana ha accolto allo sbarco dall’inizio dell’anno </w:t>
      </w:r>
      <w:r w:rsidRPr="00433F1D">
        <w:rPr>
          <w:rFonts w:ascii="Arial" w:hAnsi="Arial" w:cs="Arial"/>
          <w:b/>
        </w:rPr>
        <w:t>140mila</w:t>
      </w:r>
      <w:r w:rsidRPr="00433F1D">
        <w:rPr>
          <w:rFonts w:ascii="Arial" w:hAnsi="Arial" w:cs="Arial"/>
        </w:rPr>
        <w:t xml:space="preserve"> persone </w:t>
      </w:r>
      <w:r w:rsidRPr="00433F1D">
        <w:rPr>
          <w:rFonts w:ascii="Arial" w:hAnsi="Arial" w:cs="Arial"/>
          <w:b/>
        </w:rPr>
        <w:t>migranti</w:t>
      </w:r>
      <w:r w:rsidRPr="00433F1D">
        <w:rPr>
          <w:rFonts w:ascii="Arial" w:hAnsi="Arial" w:cs="Arial"/>
        </w:rPr>
        <w:t xml:space="preserve">. Quasi 90mila solo in Sicilia. Poi Calabria, Puglia e Sardegna. In più gestisce 70 strutture su tutto il territorio nazionale (tra centri di accoglienza e campi di transito) per un totale di 3500 migranti ospiti. </w:t>
      </w:r>
    </w:p>
    <w:p w:rsidR="00433F1D" w:rsidRPr="00433F1D" w:rsidRDefault="00433F1D" w:rsidP="00E63A06">
      <w:pPr>
        <w:spacing w:line="240" w:lineRule="auto"/>
        <w:jc w:val="both"/>
        <w:rPr>
          <w:rFonts w:ascii="Arial" w:hAnsi="Arial" w:cs="Arial"/>
        </w:rPr>
      </w:pPr>
      <w:r w:rsidRPr="00433F1D">
        <w:rPr>
          <w:rFonts w:ascii="Arial" w:hAnsi="Arial" w:cs="Arial"/>
        </w:rPr>
        <w:t xml:space="preserve">La CRI, che può contare su quasi </w:t>
      </w:r>
      <w:r w:rsidRPr="00433F1D">
        <w:rPr>
          <w:rFonts w:ascii="Arial" w:hAnsi="Arial" w:cs="Arial"/>
          <w:b/>
        </w:rPr>
        <w:t>123mila volontari</w:t>
      </w:r>
      <w:r w:rsidRPr="00433F1D">
        <w:rPr>
          <w:rFonts w:ascii="Arial" w:hAnsi="Arial" w:cs="Arial"/>
        </w:rPr>
        <w:t xml:space="preserve"> e </w:t>
      </w:r>
      <w:r w:rsidRPr="00433F1D">
        <w:rPr>
          <w:rFonts w:ascii="Arial" w:hAnsi="Arial" w:cs="Arial"/>
          <w:b/>
        </w:rPr>
        <w:t>10mila mezzi</w:t>
      </w:r>
      <w:r w:rsidRPr="00433F1D">
        <w:rPr>
          <w:rFonts w:ascii="Arial" w:hAnsi="Arial" w:cs="Arial"/>
        </w:rPr>
        <w:t xml:space="preserve">, nello scorso anno ha risposto a </w:t>
      </w:r>
      <w:r w:rsidRPr="00433F1D">
        <w:rPr>
          <w:rFonts w:ascii="Arial" w:hAnsi="Arial" w:cs="Arial"/>
          <w:b/>
        </w:rPr>
        <w:t>4 milioni di richieste di aiuto</w:t>
      </w:r>
      <w:r w:rsidRPr="00433F1D">
        <w:rPr>
          <w:rFonts w:ascii="Arial" w:hAnsi="Arial" w:cs="Arial"/>
        </w:rPr>
        <w:t xml:space="preserve"> in tutta Italia. Tra gli interventi più recenti, la devastante alluvione che ha colpito </w:t>
      </w:r>
      <w:r w:rsidRPr="00433F1D">
        <w:rPr>
          <w:rFonts w:ascii="Arial" w:hAnsi="Arial" w:cs="Arial"/>
          <w:b/>
        </w:rPr>
        <w:t>Benevento</w:t>
      </w:r>
      <w:r w:rsidRPr="00433F1D">
        <w:rPr>
          <w:rFonts w:ascii="Arial" w:hAnsi="Arial" w:cs="Arial"/>
        </w:rPr>
        <w:t xml:space="preserve">, dove la Croce Rossa si è mobilitata inizialmente per prestare soccorso alla popolazione e, in una fase successiva, attivando una raccolta fondi per sostenere i cittadini. Sono stati distribuiti in tutta la provincia mille pasti al giorno per i primi 10 giorni. A oggi la CRI di Benevento sta continuando a fornire viveri, grazie all’importante collaborazione con la Caritas e alle continue donazioni da tutta Italia, a 300 persone circa al giorno. </w:t>
      </w:r>
    </w:p>
    <w:p w:rsidR="00433F1D" w:rsidRPr="00433F1D" w:rsidRDefault="00433F1D" w:rsidP="00E63A06">
      <w:pPr>
        <w:spacing w:line="240" w:lineRule="auto"/>
        <w:jc w:val="both"/>
        <w:rPr>
          <w:rFonts w:ascii="Arial" w:hAnsi="Arial" w:cs="Arial"/>
        </w:rPr>
      </w:pPr>
    </w:p>
    <w:p w:rsidR="00433256" w:rsidRDefault="00433F1D" w:rsidP="00E63A06">
      <w:pPr>
        <w:shd w:val="clear" w:color="auto" w:fill="FFFFFF"/>
        <w:jc w:val="both"/>
        <w:rPr>
          <w:rFonts w:ascii="Arial" w:hAnsi="Arial" w:cs="Arial"/>
        </w:rPr>
      </w:pPr>
      <w:r w:rsidRPr="00433F1D">
        <w:rPr>
          <w:rFonts w:ascii="Arial" w:hAnsi="Arial" w:cs="Arial"/>
        </w:rPr>
        <w:t xml:space="preserve">I video si possono scaricare dalla pagina </w:t>
      </w:r>
      <w:hyperlink r:id="rId7" w:history="1">
        <w:r w:rsidRPr="00433F1D">
          <w:rPr>
            <w:rStyle w:val="Collegamentoipertestuale"/>
            <w:rFonts w:ascii="Arial" w:hAnsi="Arial" w:cs="Arial"/>
          </w:rPr>
          <w:t>www.cri.it/unitaliacheaiuta</w:t>
        </w:r>
      </w:hyperlink>
      <w:r w:rsidRPr="00433F1D">
        <w:rPr>
          <w:rFonts w:ascii="Arial" w:hAnsi="Arial" w:cs="Arial"/>
        </w:rPr>
        <w:t xml:space="preserve"> o da youtube a questi indirizzi: </w:t>
      </w:r>
    </w:p>
    <w:p w:rsidR="00433F1D" w:rsidRPr="00433F1D" w:rsidRDefault="00433F1D" w:rsidP="00E63A06">
      <w:pPr>
        <w:shd w:val="clear" w:color="auto" w:fill="FFFFFF"/>
        <w:jc w:val="both"/>
        <w:rPr>
          <w:rFonts w:ascii="Arial" w:eastAsia="Times New Roman" w:hAnsi="Arial" w:cs="Arial"/>
          <w:color w:val="222222"/>
        </w:rPr>
      </w:pPr>
      <w:r w:rsidRPr="00433F1D">
        <w:rPr>
          <w:rFonts w:ascii="Arial" w:hAnsi="Arial" w:cs="Arial"/>
        </w:rPr>
        <w:t>“</w:t>
      </w:r>
      <w:r w:rsidRPr="00433F1D">
        <w:rPr>
          <w:rFonts w:ascii="Arial" w:eastAsia="Times New Roman" w:hAnsi="Arial" w:cs="Arial"/>
          <w:color w:val="222222"/>
        </w:rPr>
        <w:t>Aiuto” </w:t>
      </w:r>
      <w:hyperlink r:id="rId8" w:tgtFrame="_blank" w:history="1">
        <w:r w:rsidRPr="00433F1D">
          <w:rPr>
            <w:rFonts w:ascii="Arial" w:eastAsia="Times New Roman" w:hAnsi="Arial" w:cs="Arial"/>
            <w:color w:val="1155CC"/>
            <w:u w:val="single"/>
          </w:rPr>
          <w:t>https://www.youtube.com/watch?v=f781SkgF3xI</w:t>
        </w:r>
      </w:hyperlink>
      <w:r w:rsidRPr="00433F1D">
        <w:rPr>
          <w:rFonts w:ascii="Arial" w:eastAsia="Times New Roman" w:hAnsi="Arial" w:cs="Arial"/>
          <w:color w:val="222222"/>
        </w:rPr>
        <w:t xml:space="preserve"> “Cristina” </w:t>
      </w:r>
      <w:hyperlink r:id="rId9" w:tgtFrame="_blank" w:history="1">
        <w:r w:rsidRPr="00433F1D">
          <w:rPr>
            <w:rFonts w:ascii="Arial" w:eastAsia="Times New Roman" w:hAnsi="Arial" w:cs="Arial"/>
            <w:color w:val="1155CC"/>
            <w:u w:val="single"/>
          </w:rPr>
          <w:t>https://www.youtube.com/watch?v=D7gOV15qPIg</w:t>
        </w:r>
      </w:hyperlink>
    </w:p>
    <w:p w:rsidR="00433F1D" w:rsidRPr="00433F1D" w:rsidRDefault="00433F1D" w:rsidP="00E63A06">
      <w:pPr>
        <w:spacing w:line="240" w:lineRule="auto"/>
        <w:jc w:val="both"/>
        <w:rPr>
          <w:rFonts w:ascii="Arial" w:hAnsi="Arial" w:cs="Arial"/>
          <w:b/>
          <w:color w:val="FF0000"/>
          <w:u w:val="single"/>
        </w:rPr>
      </w:pPr>
    </w:p>
    <w:p w:rsidR="00E63A06" w:rsidRDefault="00E63A06" w:rsidP="00433F1D">
      <w:pPr>
        <w:spacing w:line="240" w:lineRule="auto"/>
        <w:rPr>
          <w:rFonts w:ascii="Arial" w:hAnsi="Arial" w:cs="Arial"/>
          <w:sz w:val="20"/>
          <w:szCs w:val="20"/>
        </w:rPr>
      </w:pPr>
    </w:p>
    <w:p w:rsidR="00E63A06" w:rsidRDefault="00E63A06" w:rsidP="00433F1D">
      <w:pPr>
        <w:spacing w:line="240" w:lineRule="auto"/>
        <w:rPr>
          <w:rFonts w:ascii="Arial" w:hAnsi="Arial" w:cs="Arial"/>
          <w:sz w:val="20"/>
          <w:szCs w:val="20"/>
        </w:rPr>
      </w:pP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Ufficio Stampa e del Portavoce Croce Rossa Italiana</w:t>
      </w:r>
    </w:p>
    <w:p w:rsidR="00E63A06" w:rsidRDefault="00E63A06" w:rsidP="00E63A06">
      <w:pPr>
        <w:spacing w:after="0" w:line="240" w:lineRule="auto"/>
        <w:rPr>
          <w:rFonts w:ascii="Arial" w:hAnsi="Arial" w:cs="Arial"/>
          <w:sz w:val="20"/>
          <w:szCs w:val="20"/>
        </w:rPr>
      </w:pPr>
      <w:r>
        <w:rPr>
          <w:rFonts w:ascii="Arial" w:hAnsi="Arial" w:cs="Arial"/>
          <w:sz w:val="20"/>
          <w:szCs w:val="20"/>
        </w:rPr>
        <w:t>Croce Rossa Italiana - Comitato Centrale</w:t>
      </w: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Via Toscana, 12 Roma</w:t>
      </w:r>
    </w:p>
    <w:p w:rsidR="00433F1D" w:rsidRPr="00433F1D" w:rsidRDefault="00433F1D" w:rsidP="00E63A06">
      <w:pPr>
        <w:spacing w:after="0" w:line="240" w:lineRule="auto"/>
        <w:rPr>
          <w:rFonts w:ascii="Arial" w:hAnsi="Arial" w:cs="Arial"/>
          <w:sz w:val="20"/>
          <w:szCs w:val="20"/>
        </w:rPr>
      </w:pPr>
      <w:r>
        <w:rPr>
          <w:rFonts w:ascii="Arial" w:hAnsi="Arial" w:cs="Arial"/>
          <w:sz w:val="20"/>
          <w:szCs w:val="20"/>
        </w:rPr>
        <w:t xml:space="preserve">06 4759 6283 </w:t>
      </w:r>
      <w:r w:rsidRPr="00433F1D">
        <w:rPr>
          <w:rFonts w:ascii="Arial" w:hAnsi="Arial" w:cs="Arial"/>
          <w:sz w:val="20"/>
          <w:szCs w:val="20"/>
        </w:rPr>
        <w:t>E-mail: ufficio.stampa@cri.it</w:t>
      </w:r>
    </w:p>
    <w:p w:rsidR="00433F1D" w:rsidRDefault="00433F1D" w:rsidP="00E63A06">
      <w:pPr>
        <w:spacing w:after="0" w:line="240" w:lineRule="auto"/>
        <w:rPr>
          <w:rFonts w:ascii="Arial" w:hAnsi="Arial" w:cs="Arial"/>
          <w:sz w:val="20"/>
          <w:szCs w:val="20"/>
        </w:rPr>
      </w:pPr>
    </w:p>
    <w:p w:rsidR="00E63A06" w:rsidRDefault="00E63A06" w:rsidP="00E63A06">
      <w:pPr>
        <w:spacing w:after="0" w:line="240" w:lineRule="auto"/>
        <w:rPr>
          <w:rFonts w:ascii="Arial" w:hAnsi="Arial" w:cs="Arial"/>
          <w:sz w:val="20"/>
          <w:szCs w:val="20"/>
        </w:rPr>
      </w:pPr>
    </w:p>
    <w:p w:rsidR="00E63A06" w:rsidRDefault="00E63A06" w:rsidP="00E63A06">
      <w:pPr>
        <w:spacing w:after="0" w:line="240" w:lineRule="auto"/>
        <w:rPr>
          <w:rFonts w:ascii="Arial" w:hAnsi="Arial" w:cs="Arial"/>
          <w:sz w:val="20"/>
          <w:szCs w:val="20"/>
        </w:rPr>
      </w:pP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Alessandra Filograno</w:t>
      </w: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Ufficio Stampa</w:t>
      </w:r>
      <w:r w:rsidR="00E63A06">
        <w:rPr>
          <w:rFonts w:ascii="Arial" w:hAnsi="Arial" w:cs="Arial"/>
          <w:sz w:val="20"/>
          <w:szCs w:val="20"/>
        </w:rPr>
        <w:t xml:space="preserve"> - </w:t>
      </w:r>
      <w:r w:rsidRPr="00433F1D">
        <w:rPr>
          <w:rFonts w:ascii="Arial" w:hAnsi="Arial" w:cs="Arial"/>
          <w:sz w:val="20"/>
          <w:szCs w:val="20"/>
        </w:rPr>
        <w:t>Area Coordinamento Affari Generali</w:t>
      </w: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Croce Rossa Italiana - Comitato Provinciale di Roma</w:t>
      </w: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Via B. Ramazzini, 31 - 00151 Roma</w:t>
      </w: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Tel: 0655100622 | Cell: 3346837712</w:t>
      </w:r>
    </w:p>
    <w:p w:rsidR="00433F1D" w:rsidRPr="00433F1D" w:rsidRDefault="00433F1D" w:rsidP="00E63A06">
      <w:pPr>
        <w:spacing w:after="0" w:line="240" w:lineRule="auto"/>
        <w:rPr>
          <w:rFonts w:ascii="Arial" w:hAnsi="Arial" w:cs="Arial"/>
          <w:sz w:val="20"/>
          <w:szCs w:val="20"/>
        </w:rPr>
      </w:pPr>
      <w:r w:rsidRPr="00433F1D">
        <w:rPr>
          <w:rFonts w:ascii="Arial" w:hAnsi="Arial" w:cs="Arial"/>
          <w:sz w:val="20"/>
          <w:szCs w:val="20"/>
        </w:rPr>
        <w:t>E-mail: alessandra.filograno@criroma.org</w:t>
      </w:r>
    </w:p>
    <w:sectPr w:rsidR="00433F1D" w:rsidRPr="00433F1D" w:rsidSect="00B84D3F">
      <w:headerReference w:type="default" r:id="rId10"/>
      <w:footerReference w:type="default" r:id="rId11"/>
      <w:pgSz w:w="11906" w:h="16838" w:code="9"/>
      <w:pgMar w:top="2269" w:right="849" w:bottom="1418" w:left="851" w:header="851" w:footer="14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15" w:rsidRDefault="00125415" w:rsidP="004C0F8D">
      <w:pPr>
        <w:spacing w:after="0" w:line="240" w:lineRule="auto"/>
      </w:pPr>
      <w:r>
        <w:separator/>
      </w:r>
    </w:p>
  </w:endnote>
  <w:endnote w:type="continuationSeparator" w:id="1">
    <w:p w:rsidR="00125415" w:rsidRDefault="00125415" w:rsidP="004C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75" w:rsidRPr="00550A1D" w:rsidRDefault="00DA1A75">
    <w:pPr>
      <w:pStyle w:val="Pidipagina"/>
      <w:rPr>
        <w:rFonts w:ascii="Arial" w:hAnsi="Arial" w:cs="Arial"/>
        <w:color w:val="CC0000"/>
        <w:sz w:val="16"/>
        <w:szCs w:val="16"/>
      </w:rPr>
    </w:pPr>
    <w:r w:rsidRPr="00550A1D">
      <w:rPr>
        <w:rFonts w:ascii="Arial" w:hAnsi="Arial" w:cs="Arial"/>
        <w:noProof/>
        <w:color w:val="CC0000"/>
        <w:sz w:val="16"/>
        <w:szCs w:val="16"/>
      </w:rPr>
      <w:drawing>
        <wp:anchor distT="36576" distB="36576" distL="36576" distR="36576" simplePos="0" relativeHeight="251667456" behindDoc="0" locked="0" layoutInCell="1" allowOverlap="1">
          <wp:simplePos x="0" y="0"/>
          <wp:positionH relativeFrom="column">
            <wp:posOffset>-53975</wp:posOffset>
          </wp:positionH>
          <wp:positionV relativeFrom="paragraph">
            <wp:posOffset>409575</wp:posOffset>
          </wp:positionV>
          <wp:extent cx="996950" cy="391795"/>
          <wp:effectExtent l="0" t="0" r="0" b="8255"/>
          <wp:wrapNone/>
          <wp:docPr id="3" name="Immagine 3" descr="Un'Italia che aiuta - 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alia che aiuta - sfondo trasparent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43" t="14085" r="7143" b="13304"/>
                  <a:stretch/>
                </pic:blipFill>
                <pic:spPr bwMode="auto">
                  <a:xfrm>
                    <a:off x="0" y="0"/>
                    <a:ext cx="996950" cy="391795"/>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10471" w:rsidRPr="00710471">
      <w:rPr>
        <w:noProof/>
      </w:rPr>
      <w:pict>
        <v:shapetype id="_x0000_t202" coordsize="21600,21600" o:spt="202" path="m,l,21600r21600,l21600,xe">
          <v:stroke joinstyle="miter"/>
          <v:path gradientshapeok="t" o:connecttype="rect"/>
        </v:shapetype>
        <v:shape id="Casella di testo 2" o:spid="_x0000_s4099" type="#_x0000_t202" style="position:absolute;margin-left:-10.3pt;margin-top:13pt;width:58.15pt;height:24.8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" filled="f" stroked="f">
          <v:textbox>
            <w:txbxContent>
              <w:p w:rsidR="00DA1A75" w:rsidRPr="00522E54" w:rsidRDefault="00DA1A75">
                <w:pPr>
                  <w:rPr>
                    <w:rFonts w:ascii="Arial" w:hAnsi="Arial" w:cs="Arial"/>
                    <w:b/>
                    <w:color w:val="CC0000"/>
                    <w:sz w:val="18"/>
                  </w:rPr>
                </w:pPr>
                <w:r w:rsidRPr="00522E54">
                  <w:rPr>
                    <w:rFonts w:ascii="Arial" w:hAnsi="Arial" w:cs="Arial"/>
                    <w:b/>
                    <w:color w:val="CC0000"/>
                    <w:sz w:val="18"/>
                  </w:rPr>
                  <w:t>www.cri.it</w:t>
                </w:r>
              </w:p>
            </w:txbxContent>
          </v:textbox>
        </v:shape>
      </w:pict>
    </w:r>
    <w:r w:rsidR="00710471">
      <w:rPr>
        <w:rFonts w:ascii="Arial" w:hAnsi="Arial" w:cs="Arial"/>
        <w:noProof/>
        <w:color w:val="CC0000"/>
        <w:sz w:val="16"/>
        <w:szCs w:val="16"/>
      </w:rPr>
      <w:pict>
        <v:shape id="Text Box 10" o:spid="_x0000_s4098" type="#_x0000_t202" alt="www.cri.it&#10;Salvare vite, cambiare mentalità&#10;" style="position:absolute;margin-left:42.4pt;margin-top:163.75pt;width:62pt;height:31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" filled="f" stroked="f">
          <v:textbox style="mso-fit-shape-to-text:t">
            <w:txbxContent>
              <w:p w:rsidR="00DA1A75" w:rsidRDefault="00DA1A75" w:rsidP="00550A1D">
                <w:pPr>
                  <w:widowControl w:val="0"/>
                  <w:spacing w:after="0"/>
                  <w:rPr>
                    <w:rFonts w:ascii="Arial" w:hAnsi="Arial" w:cs="Arial"/>
                    <w:color w:val="C00000"/>
                    <w:sz w:val="18"/>
                    <w:szCs w:val="18"/>
                  </w:rPr>
                </w:pPr>
                <w:r>
                  <w:rPr>
                    <w:rFonts w:ascii="Arial" w:hAnsi="Arial" w:cs="Arial"/>
                    <w:color w:val="C00000"/>
                    <w:sz w:val="18"/>
                    <w:szCs w:val="18"/>
                  </w:rPr>
                  <w:t>www.cri.it</w:t>
                </w:r>
              </w:p>
              <w:p w:rsidR="00DA1A75" w:rsidRDefault="00DA1A75" w:rsidP="00550A1D">
                <w:pPr>
                  <w:widowControl w:val="0"/>
                  <w:spacing w:after="0"/>
                  <w:rPr>
                    <w:rFonts w:ascii="Arial" w:hAnsi="Arial" w:cs="Arial"/>
                    <w:color w:val="C00000"/>
                    <w:sz w:val="18"/>
                    <w:szCs w:val="18"/>
                  </w:rPr>
                </w:pPr>
                <w:r>
                  <w:rPr>
                    <w:rFonts w:ascii="Arial" w:hAnsi="Arial" w:cs="Arial"/>
                    <w:color w:val="C00000"/>
                    <w:sz w:val="18"/>
                    <w:szCs w:val="18"/>
                  </w:rPr>
                  <w:t> </w:t>
                </w:r>
              </w:p>
            </w:txbxContent>
          </v:textbox>
        </v:shape>
      </w:pict>
    </w:r>
    <w:r w:rsidR="00710471">
      <w:rPr>
        <w:rFonts w:ascii="Arial" w:hAnsi="Arial" w:cs="Arial"/>
        <w:noProof/>
        <w:color w:val="CC0000"/>
        <w:sz w:val="16"/>
        <w:szCs w:val="16"/>
      </w:rPr>
      <w:pict>
        <v:shape id="Text Box 9" o:spid="_x0000_s4097" type="#_x0000_t202" alt="www.cri.it&#10;Salvare vite, cambiare mentalità&#10;" style="position:absolute;margin-left:42.4pt;margin-top:163.75pt;width:62pt;height:31pt;z-index:2516684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" filled="f" stroked="f">
          <v:textbox style="mso-fit-shape-to-text:t">
            <w:txbxContent>
              <w:p w:rsidR="00DA1A75" w:rsidRDefault="00DA1A75" w:rsidP="00550A1D">
                <w:pPr>
                  <w:widowControl w:val="0"/>
                  <w:spacing w:after="0"/>
                  <w:rPr>
                    <w:rFonts w:ascii="Arial" w:hAnsi="Arial" w:cs="Arial"/>
                    <w:color w:val="C00000"/>
                    <w:sz w:val="18"/>
                    <w:szCs w:val="18"/>
                  </w:rPr>
                </w:pPr>
                <w:r>
                  <w:rPr>
                    <w:rFonts w:ascii="Arial" w:hAnsi="Arial" w:cs="Arial"/>
                    <w:color w:val="C00000"/>
                    <w:sz w:val="18"/>
                    <w:szCs w:val="18"/>
                  </w:rPr>
                  <w:t>www.cri.it</w:t>
                </w:r>
              </w:p>
              <w:p w:rsidR="00DA1A75" w:rsidRDefault="00DA1A75" w:rsidP="00550A1D">
                <w:pPr>
                  <w:widowControl w:val="0"/>
                  <w:spacing w:after="0"/>
                  <w:rPr>
                    <w:rFonts w:ascii="Arial" w:hAnsi="Arial" w:cs="Arial"/>
                    <w:color w:val="C00000"/>
                    <w:sz w:val="18"/>
                    <w:szCs w:val="18"/>
                  </w:rPr>
                </w:pPr>
                <w:r>
                  <w:rPr>
                    <w:rFonts w:ascii="Arial" w:hAnsi="Arial" w:cs="Arial"/>
                    <w:color w:val="C00000"/>
                    <w:sz w:val="18"/>
                    <w:szCs w:val="18"/>
                  </w:rPr>
                  <w:t>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15" w:rsidRDefault="00125415" w:rsidP="004C0F8D">
      <w:pPr>
        <w:spacing w:after="0" w:line="240" w:lineRule="auto"/>
      </w:pPr>
      <w:r>
        <w:separator/>
      </w:r>
    </w:p>
  </w:footnote>
  <w:footnote w:type="continuationSeparator" w:id="1">
    <w:p w:rsidR="00125415" w:rsidRDefault="00125415" w:rsidP="004C0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75" w:rsidRDefault="00DA1A75" w:rsidP="00623D4B">
    <w:pPr>
      <w:pStyle w:val="Intestazione"/>
    </w:pPr>
    <w:r w:rsidRPr="0054685F">
      <w:rPr>
        <w:noProof/>
      </w:rPr>
      <w:drawing>
        <wp:anchor distT="0" distB="0" distL="114300" distR="114300" simplePos="0" relativeHeight="251686912" behindDoc="0" locked="0" layoutInCell="1" allowOverlap="1">
          <wp:simplePos x="0" y="0"/>
          <wp:positionH relativeFrom="margin">
            <wp:posOffset>5083810</wp:posOffset>
          </wp:positionH>
          <wp:positionV relativeFrom="margin">
            <wp:posOffset>-1076960</wp:posOffset>
          </wp:positionV>
          <wp:extent cx="1477645" cy="937895"/>
          <wp:effectExtent l="0" t="0" r="0" b="0"/>
          <wp:wrapSquare wrapText="bothSides"/>
          <wp:docPr id="2" name="Immagine 2"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Manuale di comunicazione integrata 2015\CAPITOLI\4 Visual identity\IMG per intestazione.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748"/>
                  <a:stretch/>
                </pic:blipFill>
                <pic:spPr bwMode="auto">
                  <a:xfrm>
                    <a:off x="0" y="0"/>
                    <a:ext cx="1477645" cy="9378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10471">
      <w:rPr>
        <w:noProof/>
      </w:rPr>
      <w:pict>
        <v:shapetype id="_x0000_t202" coordsize="21600,21600" o:spt="202" path="m,l,21600r21600,l21600,xe">
          <v:stroke joinstyle="miter"/>
          <v:path gradientshapeok="t" o:connecttype="rect"/>
        </v:shapetype>
        <v:shape id="Text Box 1" o:spid="_x0000_s4100" type="#_x0000_t202" style="position:absolute;margin-left:187.75pt;margin-top:6.2pt;width:215.8pt;height:50.5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WZsw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" filled="f" stroked="f">
          <v:textbox>
            <w:txbxContent>
              <w:p w:rsidR="00DA1A75" w:rsidRPr="000D151C" w:rsidRDefault="00DA1A75" w:rsidP="0054685F">
                <w:pPr>
                  <w:spacing w:after="0" w:line="240" w:lineRule="auto"/>
                  <w:jc w:val="right"/>
                  <w:rPr>
                    <w:rFonts w:ascii="Arial" w:hAnsi="Arial" w:cs="Arial"/>
                    <w:b/>
                    <w:sz w:val="24"/>
                    <w:szCs w:val="32"/>
                  </w:rPr>
                </w:pPr>
                <w:r w:rsidRPr="000D151C">
                  <w:rPr>
                    <w:rFonts w:ascii="Arial" w:hAnsi="Arial" w:cs="Arial"/>
                    <w:b/>
                    <w:sz w:val="24"/>
                    <w:szCs w:val="32"/>
                  </w:rPr>
                  <w:t>Croce Rossa Italiana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E123A"/>
    <w:multiLevelType w:val="hybridMultilevel"/>
    <w:tmpl w:val="E44A97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5122" style="mso-height-percent:200;mso-width-relative:margin;mso-height-relative:margin" fill="f" fillcolor="white" stroke="f">
      <v:fill color="white" on="f"/>
      <v:stroke on="f"/>
      <v:textbox style="mso-fit-shape-to-text:t"/>
    </o:shapedefaults>
    <o:shapelayout v:ext="edit">
      <o:idmap v:ext="edit" data="4"/>
    </o:shapelayout>
  </w:hdrShapeDefaults>
  <w:footnotePr>
    <w:footnote w:id="0"/>
    <w:footnote w:id="1"/>
  </w:footnotePr>
  <w:endnotePr>
    <w:endnote w:id="0"/>
    <w:endnote w:id="1"/>
  </w:endnotePr>
  <w:compat>
    <w:useFELayout/>
  </w:compat>
  <w:rsids>
    <w:rsidRoot w:val="004C0F8D"/>
    <w:rsid w:val="000079E3"/>
    <w:rsid w:val="000534FB"/>
    <w:rsid w:val="00071DDB"/>
    <w:rsid w:val="000869A6"/>
    <w:rsid w:val="000D151C"/>
    <w:rsid w:val="000D36C2"/>
    <w:rsid w:val="000F48EC"/>
    <w:rsid w:val="00125415"/>
    <w:rsid w:val="001433D3"/>
    <w:rsid w:val="00242574"/>
    <w:rsid w:val="002D00AE"/>
    <w:rsid w:val="003058F1"/>
    <w:rsid w:val="003547EC"/>
    <w:rsid w:val="0039330C"/>
    <w:rsid w:val="003B7FD7"/>
    <w:rsid w:val="003C3BA7"/>
    <w:rsid w:val="003E0440"/>
    <w:rsid w:val="003E71E8"/>
    <w:rsid w:val="00403E5C"/>
    <w:rsid w:val="00414C4E"/>
    <w:rsid w:val="00433256"/>
    <w:rsid w:val="00433F1D"/>
    <w:rsid w:val="004508BD"/>
    <w:rsid w:val="00470199"/>
    <w:rsid w:val="00486AB0"/>
    <w:rsid w:val="004C0F8D"/>
    <w:rsid w:val="004C559E"/>
    <w:rsid w:val="00522E54"/>
    <w:rsid w:val="00544740"/>
    <w:rsid w:val="0054685F"/>
    <w:rsid w:val="00550A1D"/>
    <w:rsid w:val="005B7944"/>
    <w:rsid w:val="006174AF"/>
    <w:rsid w:val="00623D4B"/>
    <w:rsid w:val="006354C0"/>
    <w:rsid w:val="00656BBC"/>
    <w:rsid w:val="006B637B"/>
    <w:rsid w:val="00710471"/>
    <w:rsid w:val="00714665"/>
    <w:rsid w:val="00771ED6"/>
    <w:rsid w:val="00790694"/>
    <w:rsid w:val="007A1025"/>
    <w:rsid w:val="00811B85"/>
    <w:rsid w:val="008202DC"/>
    <w:rsid w:val="008310CA"/>
    <w:rsid w:val="0085166E"/>
    <w:rsid w:val="00853E9E"/>
    <w:rsid w:val="00865500"/>
    <w:rsid w:val="008862E1"/>
    <w:rsid w:val="008C596E"/>
    <w:rsid w:val="0097545C"/>
    <w:rsid w:val="009D0394"/>
    <w:rsid w:val="00A03A17"/>
    <w:rsid w:val="00AA1698"/>
    <w:rsid w:val="00AA6C59"/>
    <w:rsid w:val="00B50961"/>
    <w:rsid w:val="00B84D3F"/>
    <w:rsid w:val="00C90262"/>
    <w:rsid w:val="00CF043C"/>
    <w:rsid w:val="00D4340F"/>
    <w:rsid w:val="00DA1A75"/>
    <w:rsid w:val="00E63A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4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uiPriority w:val="34"/>
    <w:qFormat/>
    <w:rsid w:val="008C596E"/>
    <w:pPr>
      <w:spacing w:after="0" w:line="240" w:lineRule="auto"/>
      <w:ind w:left="720"/>
    </w:pPr>
    <w:rPr>
      <w:rFonts w:ascii="Calibri" w:eastAsiaTheme="minorHAns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uiPriority w:val="34"/>
    <w:qFormat/>
    <w:rsid w:val="008C596E"/>
    <w:pPr>
      <w:spacing w:after="0" w:line="240" w:lineRule="auto"/>
      <w:ind w:left="720"/>
    </w:pPr>
    <w:rPr>
      <w:rFonts w:ascii="Calibri" w:eastAsiaTheme="minorHAns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87745862">
      <w:bodyDiv w:val="1"/>
      <w:marLeft w:val="0"/>
      <w:marRight w:val="0"/>
      <w:marTop w:val="0"/>
      <w:marBottom w:val="0"/>
      <w:divBdr>
        <w:top w:val="none" w:sz="0" w:space="0" w:color="auto"/>
        <w:left w:val="none" w:sz="0" w:space="0" w:color="auto"/>
        <w:bottom w:val="none" w:sz="0" w:space="0" w:color="auto"/>
        <w:right w:val="none" w:sz="0" w:space="0" w:color="auto"/>
      </w:divBdr>
    </w:div>
    <w:div w:id="553080233">
      <w:bodyDiv w:val="1"/>
      <w:marLeft w:val="0"/>
      <w:marRight w:val="0"/>
      <w:marTop w:val="0"/>
      <w:marBottom w:val="0"/>
      <w:divBdr>
        <w:top w:val="none" w:sz="0" w:space="0" w:color="auto"/>
        <w:left w:val="none" w:sz="0" w:space="0" w:color="auto"/>
        <w:bottom w:val="none" w:sz="0" w:space="0" w:color="auto"/>
        <w:right w:val="none" w:sz="0" w:space="0" w:color="auto"/>
      </w:divBdr>
      <w:divsChild>
        <w:div w:id="999847164">
          <w:marLeft w:val="0"/>
          <w:marRight w:val="0"/>
          <w:marTop w:val="0"/>
          <w:marBottom w:val="0"/>
          <w:divBdr>
            <w:top w:val="none" w:sz="0" w:space="0" w:color="auto"/>
            <w:left w:val="none" w:sz="0" w:space="0" w:color="auto"/>
            <w:bottom w:val="none" w:sz="0" w:space="0" w:color="auto"/>
            <w:right w:val="none" w:sz="0" w:space="0" w:color="auto"/>
          </w:divBdr>
        </w:div>
      </w:divsChild>
    </w:div>
    <w:div w:id="560948252">
      <w:bodyDiv w:val="1"/>
      <w:marLeft w:val="0"/>
      <w:marRight w:val="0"/>
      <w:marTop w:val="0"/>
      <w:marBottom w:val="0"/>
      <w:divBdr>
        <w:top w:val="none" w:sz="0" w:space="0" w:color="auto"/>
        <w:left w:val="none" w:sz="0" w:space="0" w:color="auto"/>
        <w:bottom w:val="none" w:sz="0" w:space="0" w:color="auto"/>
        <w:right w:val="none" w:sz="0" w:space="0" w:color="auto"/>
      </w:divBdr>
    </w:div>
    <w:div w:id="875506633">
      <w:bodyDiv w:val="1"/>
      <w:marLeft w:val="0"/>
      <w:marRight w:val="0"/>
      <w:marTop w:val="0"/>
      <w:marBottom w:val="0"/>
      <w:divBdr>
        <w:top w:val="none" w:sz="0" w:space="0" w:color="auto"/>
        <w:left w:val="none" w:sz="0" w:space="0" w:color="auto"/>
        <w:bottom w:val="none" w:sz="0" w:space="0" w:color="auto"/>
        <w:right w:val="none" w:sz="0" w:space="0" w:color="auto"/>
      </w:divBdr>
    </w:div>
    <w:div w:id="21332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781SkgF3x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i.it/unitaliacheaiu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7gOV15qPI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alessandra.filograno</cp:lastModifiedBy>
  <cp:revision>2</cp:revision>
  <cp:lastPrinted>2015-11-12T18:42:00Z</cp:lastPrinted>
  <dcterms:created xsi:type="dcterms:W3CDTF">2015-11-13T11:37:00Z</dcterms:created>
  <dcterms:modified xsi:type="dcterms:W3CDTF">2015-11-13T11:37:00Z</dcterms:modified>
</cp:coreProperties>
</file>