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2D" w:rsidRDefault="00811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Modello </w:t>
      </w:r>
      <w:r>
        <w:rPr>
          <w:rFonts w:ascii="Arial" w:eastAsia="Arial" w:hAnsi="Arial" w:cs="Arial"/>
          <w:sz w:val="20"/>
          <w:szCs w:val="20"/>
        </w:rPr>
        <w:t>per il Comitato Regionale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2"/>
        <w:tblW w:w="951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5"/>
        <w:gridCol w:w="2505"/>
      </w:tblGrid>
      <w:tr w:rsidR="00711B2D">
        <w:trPr>
          <w:trHeight w:val="870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</w:tcPr>
          <w:p w:rsidR="00711B2D" w:rsidRDefault="00711B2D">
            <w:pPr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</w:p>
          <w:p w:rsidR="00711B2D" w:rsidRDefault="00811C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>Check List Amministrativa</w:t>
            </w:r>
          </w:p>
          <w:p w:rsidR="00711B2D" w:rsidRDefault="00711B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</w:tcPr>
          <w:p w:rsidR="00711B2D" w:rsidRDefault="00811C67">
            <w:pPr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 xml:space="preserve">Esiti autocontrollo da parte del Comitato Regionale   </w:t>
            </w:r>
          </w:p>
          <w:p w:rsidR="00711B2D" w:rsidRDefault="00811C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E74B5"/>
                <w:sz w:val="20"/>
                <w:szCs w:val="20"/>
              </w:rPr>
              <w:t>[risposta prevista: vero]</w:t>
            </w:r>
          </w:p>
          <w:p w:rsidR="00711B2D" w:rsidRDefault="00711B2D">
            <w:pPr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711B2D">
        <w:trPr>
          <w:trHeight w:val="630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 non ha mai ricevuto un finanziamento dal Fondo di sviluppo e sostegno Comitati.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811C67">
            <w:pPr>
              <w:numPr>
                <w:ilvl w:val="0"/>
                <w:numId w:val="3"/>
              </w:numPr>
              <w:ind w:left="566" w:right="497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711B2D" w:rsidRDefault="00811C67">
            <w:pPr>
              <w:numPr>
                <w:ilvl w:val="0"/>
                <w:numId w:val="3"/>
              </w:numPr>
              <w:ind w:left="566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711B2D">
        <w:trPr>
          <w:trHeight w:val="827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L’istanza è stata inviata/ricevuta al/dal Comitato Regionale nelle finestre temporali di accesso e nelle modalità previste dall’Avviso (art. 2 e 4.c).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811C67">
            <w:pPr>
              <w:numPr>
                <w:ilvl w:val="0"/>
                <w:numId w:val="3"/>
              </w:numPr>
              <w:ind w:left="566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711B2D" w:rsidRDefault="00811C67">
            <w:pPr>
              <w:numPr>
                <w:ilvl w:val="0"/>
                <w:numId w:val="3"/>
              </w:numPr>
              <w:ind w:left="566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711B2D">
        <w:trPr>
          <w:trHeight w:val="519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 ha compilato la seguente documentazione in tutte le parti nei formati/modelli richiesti dall’Avviso e firmandola:</w:t>
            </w: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Domanda di accesso – Modulo A;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  <w:r w:rsidR="00474F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caso di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finanziamento di sostegno</w:t>
            </w:r>
            <w:r>
              <w:rPr>
                <w:rFonts w:ascii="Arial" w:eastAsia="Arial" w:hAnsi="Arial" w:cs="Arial"/>
                <w:sz w:val="20"/>
                <w:szCs w:val="20"/>
              </w:rPr>
              <w:t>, la Delibera del Consiglio Direttivo - Modello B - che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approva la relazione e il prospetto finanziario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Modulo B1; 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c)In caso di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finanziamento di sviluppo</w:t>
            </w:r>
            <w:r>
              <w:rPr>
                <w:rFonts w:ascii="Arial" w:eastAsia="Arial" w:hAnsi="Arial" w:cs="Arial"/>
                <w:sz w:val="20"/>
                <w:szCs w:val="20"/>
              </w:rPr>
              <w:t>, la Delibera del Consiglio Direttivo - Modello B - che approva la relazione e il prospetto finanziario - Modulo B2;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l’ultimo bilancio approvato redatto in conformità alle direttive ministeriali per gli enti del Terzo Settore iscritti al </w:t>
            </w:r>
            <w:hyperlink r:id="rId8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Registro Unico Nazionale Terzo Settore 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(RUNTS) e la relativa nota del </w:t>
            </w:r>
            <w:r>
              <w:rPr>
                <w:rFonts w:ascii="Arial" w:eastAsia="Arial" w:hAnsi="Arial" w:cs="Arial"/>
                <w:sz w:val="20"/>
                <w:szCs w:val="20"/>
              </w:rPr>
              <w:t>Revisore dei conti.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Dichiarazioni del Consiglio Direttivo del Comitato, Modulo C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f) La relazione del Revisore dei Conti del possesso dei criteri di ammissibilità e della documentazione richiesta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71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204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0"/>
              <w:gridCol w:w="1440"/>
            </w:tblGrid>
            <w:tr w:rsidR="00711B2D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4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4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711B2D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1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1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711B2D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711B2D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711B2D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711B2D">
              <w:trPr>
                <w:trHeight w:val="840"/>
              </w:trPr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3"/>
                    </w:numPr>
                    <w:ind w:left="2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  <w:p w:rsidR="00711B2D" w:rsidRDefault="00711B2D">
                  <w:pPr>
                    <w:ind w:left="283" w:hanging="36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1B2D">
        <w:trPr>
          <w:trHeight w:val="52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Comitato, alla Domanda di accesso (Modello A), ha allegato il documento d’identità del Legale rappresentante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811C67">
            <w:pPr>
              <w:numPr>
                <w:ilvl w:val="0"/>
                <w:numId w:val="3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711B2D" w:rsidRDefault="00811C67">
            <w:pPr>
              <w:numPr>
                <w:ilvl w:val="0"/>
                <w:numId w:val="3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711B2D">
        <w:trPr>
          <w:trHeight w:val="582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Comitato, alla Dichiarazione del Consiglio Direttivo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(Modello C), ha allegato i documenti d’identità dei Consiglieri.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811C67">
            <w:pPr>
              <w:numPr>
                <w:ilvl w:val="0"/>
                <w:numId w:val="3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711B2D" w:rsidRDefault="00811C67">
            <w:pPr>
              <w:numPr>
                <w:ilvl w:val="0"/>
                <w:numId w:val="3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  <w:tr w:rsidR="00711B2D">
        <w:trPr>
          <w:trHeight w:val="48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Comitato, alla Dichiarazione del Revisore dei Conti</w:t>
            </w:r>
            <w:r>
              <w:rPr>
                <w:rFonts w:ascii="Arial" w:eastAsia="Arial" w:hAnsi="Arial" w:cs="Arial"/>
                <w:sz w:val="20"/>
                <w:szCs w:val="20"/>
              </w:rPr>
              <w:t>, ha allegato i documenti d’identità del Revisore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811C67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711B2D" w:rsidRDefault="00811C67">
            <w:pPr>
              <w:numPr>
                <w:ilvl w:val="0"/>
                <w:numId w:val="2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  <w:bookmarkStart w:id="1" w:name="_GoBack"/>
        <w:bookmarkEnd w:id="1"/>
      </w:tr>
      <w:tr w:rsidR="00711B2D">
        <w:trPr>
          <w:trHeight w:val="2049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Il piano di finanziamento proposto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(nel Modulo B1 o B2): </w:t>
            </w:r>
          </w:p>
          <w:p w:rsidR="00711B2D" w:rsidRDefault="00474F13" w:rsidP="00474F1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74F13"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11C67" w:rsidRPr="00474F13">
              <w:rPr>
                <w:rFonts w:ascii="Arial" w:eastAsia="Arial" w:hAnsi="Arial" w:cs="Arial"/>
                <w:sz w:val="20"/>
                <w:szCs w:val="20"/>
              </w:rPr>
              <w:t xml:space="preserve">prevede la completa estinzione del finanziamento entro il limite massimo di 48 mesi dalla sua erogazione? </w:t>
            </w:r>
          </w:p>
          <w:p w:rsidR="00474F13" w:rsidRPr="00474F13" w:rsidRDefault="00474F13" w:rsidP="00474F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11B2D" w:rsidRDefault="00474F13" w:rsidP="00474F1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r w:rsidR="00811C6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11C67">
              <w:rPr>
                <w:rFonts w:ascii="Arial" w:eastAsia="Arial" w:hAnsi="Arial" w:cs="Arial"/>
                <w:sz w:val="20"/>
                <w:szCs w:val="20"/>
              </w:rPr>
              <w:t>ontiene una richiesta di finanziamento non superiore al 10% delle entrate complessive dell</w:t>
            </w:r>
            <w:r w:rsidR="00811C67">
              <w:rPr>
                <w:rFonts w:ascii="Arial" w:eastAsia="Arial" w:hAnsi="Arial" w:cs="Arial"/>
                <w:sz w:val="20"/>
                <w:szCs w:val="20"/>
              </w:rPr>
              <w:t>’ultimo bilancio approvato e inferiore a €30.000,00?</w:t>
            </w:r>
          </w:p>
          <w:p w:rsidR="00711B2D" w:rsidRDefault="00711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4"/>
              <w:tblW w:w="216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5"/>
              <w:gridCol w:w="1725"/>
            </w:tblGrid>
            <w:tr w:rsidR="00711B2D">
              <w:tc>
                <w:tcPr>
                  <w:tcW w:w="4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3"/>
                    </w:numPr>
                    <w:ind w:left="42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3"/>
                    </w:numPr>
                    <w:ind w:left="42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  <w:tr w:rsidR="00711B2D">
              <w:trPr>
                <w:trHeight w:val="735"/>
              </w:trPr>
              <w:tc>
                <w:tcPr>
                  <w:tcW w:w="4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1B2D" w:rsidRDefault="00811C67">
                  <w:pPr>
                    <w:numPr>
                      <w:ilvl w:val="0"/>
                      <w:numId w:val="3"/>
                    </w:numPr>
                    <w:ind w:left="42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vero</w:t>
                  </w:r>
                </w:p>
                <w:p w:rsidR="00711B2D" w:rsidRDefault="00811C67">
                  <w:pPr>
                    <w:numPr>
                      <w:ilvl w:val="0"/>
                      <w:numId w:val="3"/>
                    </w:numPr>
                    <w:ind w:left="42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falso</w:t>
                  </w:r>
                </w:p>
              </w:tc>
            </w:tr>
          </w:tbl>
          <w:p w:rsidR="00711B2D" w:rsidRDefault="00711B2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11B2D">
        <w:trPr>
          <w:trHeight w:val="737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2D" w:rsidRDefault="00811C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Il Comitato risulta regolarmente in pari con il versamento delle quote annuali delle rimesse al Fondo a partire dall’anno della sua istituzione 2021.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B2D" w:rsidRDefault="00811C67">
            <w:pPr>
              <w:numPr>
                <w:ilvl w:val="0"/>
                <w:numId w:val="3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</w:t>
            </w:r>
          </w:p>
          <w:p w:rsidR="00711B2D" w:rsidRDefault="00811C67">
            <w:pPr>
              <w:numPr>
                <w:ilvl w:val="0"/>
                <w:numId w:val="3"/>
              </w:numPr>
              <w:ind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falso</w:t>
            </w:r>
          </w:p>
        </w:tc>
      </w:tr>
    </w:tbl>
    <w:p w:rsidR="00711B2D" w:rsidRDefault="00711B2D">
      <w:pPr>
        <w:rPr>
          <w:rFonts w:ascii="Arial" w:eastAsia="Arial" w:hAnsi="Arial" w:cs="Arial"/>
          <w:sz w:val="20"/>
          <w:szCs w:val="20"/>
        </w:rPr>
      </w:pPr>
    </w:p>
    <w:sectPr w:rsidR="00711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C67" w:rsidRDefault="00811C67">
      <w:r>
        <w:separator/>
      </w:r>
    </w:p>
  </w:endnote>
  <w:endnote w:type="continuationSeparator" w:id="0">
    <w:p w:rsidR="00811C67" w:rsidRDefault="008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2D" w:rsidRDefault="00711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2D" w:rsidRDefault="00711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2D" w:rsidRDefault="00711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C67" w:rsidRDefault="00811C67">
      <w:r>
        <w:separator/>
      </w:r>
    </w:p>
  </w:footnote>
  <w:footnote w:type="continuationSeparator" w:id="0">
    <w:p w:rsidR="00811C67" w:rsidRDefault="0081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2D" w:rsidRDefault="00711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2D" w:rsidRDefault="00711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B2D" w:rsidRDefault="00711B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2F2E"/>
    <w:multiLevelType w:val="multilevel"/>
    <w:tmpl w:val="67409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A36670"/>
    <w:multiLevelType w:val="multilevel"/>
    <w:tmpl w:val="6546C062"/>
    <w:lvl w:ilvl="0">
      <w:start w:val="1"/>
      <w:numFmt w:val="lowerLetter"/>
      <w:lvlText w:val="%1)"/>
      <w:lvlJc w:val="left"/>
      <w:pPr>
        <w:ind w:left="1070" w:hanging="71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734741B"/>
    <w:multiLevelType w:val="multilevel"/>
    <w:tmpl w:val="F7AC2E98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4256D6"/>
    <w:multiLevelType w:val="multilevel"/>
    <w:tmpl w:val="431AA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3821DC"/>
    <w:multiLevelType w:val="multilevel"/>
    <w:tmpl w:val="3DB84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9D5537"/>
    <w:multiLevelType w:val="hybridMultilevel"/>
    <w:tmpl w:val="A9768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2D"/>
    <w:rsid w:val="00474F13"/>
    <w:rsid w:val="00711B2D"/>
    <w:rsid w:val="008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138"/>
  <w15:docId w15:val="{E390E2AD-FB3B-4D67-893F-B3D2625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73408B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lavoro.gov.it/runts/it-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2IjmGayaarXHYT+nuF1DXpcsrw==">CgMxLjAyCGguZ2pkZ3hzOAByITFRdERSM1BzRGtLWUJ0SzdOTy1pTXhhRmRDZFNKaE8xUg==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>Croce Rossa Italiana - Comitato Nazionale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Nati</dc:creator>
  <cp:lastModifiedBy>Silvia Piscitelli</cp:lastModifiedBy>
  <cp:revision>2</cp:revision>
  <dcterms:created xsi:type="dcterms:W3CDTF">2024-01-12T15:44:00Z</dcterms:created>
  <dcterms:modified xsi:type="dcterms:W3CDTF">2024-08-20T07:35:00Z</dcterms:modified>
</cp:coreProperties>
</file>